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4220" w:type="dxa"/>
        <w:tblLayout w:type="fixed"/>
        <w:tblLook w:val="04A0" w:firstRow="1" w:lastRow="0" w:firstColumn="1" w:lastColumn="0" w:noHBand="0" w:noVBand="1"/>
      </w:tblPr>
      <w:tblGrid>
        <w:gridCol w:w="1101"/>
        <w:gridCol w:w="5415"/>
        <w:gridCol w:w="3515"/>
        <w:gridCol w:w="1417"/>
        <w:gridCol w:w="1560"/>
        <w:gridCol w:w="1212"/>
      </w:tblGrid>
      <w:tr w:rsidR="00A32F72" w:rsidRPr="00C0179F" w14:paraId="33C16B5F" w14:textId="77777777" w:rsidTr="00943F5A">
        <w:tc>
          <w:tcPr>
            <w:tcW w:w="14220" w:type="dxa"/>
            <w:gridSpan w:val="6"/>
            <w:shd w:val="clear" w:color="auto" w:fill="00B0F0"/>
          </w:tcPr>
          <w:p w14:paraId="790E46DC" w14:textId="20BFBF0F" w:rsidR="00A32F72" w:rsidRPr="00C0179F" w:rsidRDefault="00A32F72" w:rsidP="00FF63A1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nl-NL"/>
              </w:rPr>
            </w:pPr>
            <w:r>
              <w:br w:type="page"/>
            </w:r>
            <w:r>
              <w:rPr>
                <w:rFonts w:eastAsia="Times New Roman" w:cs="Arial"/>
                <w:bCs/>
                <w:color w:val="000000"/>
                <w:sz w:val="28"/>
                <w:szCs w:val="28"/>
                <w:lang w:eastAsia="nl-NL"/>
              </w:rPr>
              <w:t xml:space="preserve">PTA </w:t>
            </w:r>
            <w:r w:rsidR="00FF63A1">
              <w:rPr>
                <w:rFonts w:eastAsia="Times New Roman" w:cs="Arial"/>
                <w:bCs/>
                <w:color w:val="000000"/>
                <w:sz w:val="28"/>
                <w:szCs w:val="28"/>
                <w:lang w:eastAsia="nl-NL"/>
              </w:rPr>
              <w:t>Meubelmaken             Leerweg: BB</w:t>
            </w:r>
          </w:p>
        </w:tc>
      </w:tr>
      <w:tr w:rsidR="00A32F72" w:rsidRPr="00BD75EA" w14:paraId="553C4A95" w14:textId="77777777" w:rsidTr="0008285A">
        <w:trPr>
          <w:trHeight w:val="629"/>
        </w:trPr>
        <w:tc>
          <w:tcPr>
            <w:tcW w:w="1101" w:type="dxa"/>
          </w:tcPr>
          <w:p w14:paraId="1E40E252" w14:textId="3307179E" w:rsidR="00A32F72" w:rsidRPr="00BD75EA" w:rsidRDefault="002930E1" w:rsidP="00943F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Periode</w:t>
            </w:r>
          </w:p>
        </w:tc>
        <w:tc>
          <w:tcPr>
            <w:tcW w:w="5415" w:type="dxa"/>
          </w:tcPr>
          <w:p w14:paraId="5EC352D2" w14:textId="77777777" w:rsidR="00A32F72" w:rsidRPr="006C42C5" w:rsidRDefault="00A32F72" w:rsidP="00943F5A">
            <w:pPr>
              <w:jc w:val="center"/>
              <w:rPr>
                <w:i/>
              </w:rPr>
            </w:pPr>
            <w:r w:rsidRPr="006C42C5">
              <w:rPr>
                <w:b/>
                <w:i/>
              </w:rPr>
              <w:t>Eindtermen:</w:t>
            </w:r>
            <w:r w:rsidRPr="006C42C5">
              <w:rPr>
                <w:i/>
              </w:rPr>
              <w:t xml:space="preserve"> wat moet je kennen en kunnen?</w:t>
            </w:r>
          </w:p>
          <w:p w14:paraId="3A373037" w14:textId="064D2D84" w:rsidR="00E11DAB" w:rsidRPr="006C42C5" w:rsidRDefault="00E11DAB" w:rsidP="00943F5A">
            <w:pPr>
              <w:jc w:val="center"/>
              <w:rPr>
                <w:i/>
              </w:rPr>
            </w:pPr>
            <w:r w:rsidRPr="006C42C5">
              <w:rPr>
                <w:i/>
              </w:rPr>
              <w:t>(tip: kopieer de eindtermen uit het keuzevak)</w:t>
            </w:r>
          </w:p>
        </w:tc>
        <w:tc>
          <w:tcPr>
            <w:tcW w:w="3515" w:type="dxa"/>
          </w:tcPr>
          <w:p w14:paraId="6016FC7E" w14:textId="4D6E8B80" w:rsidR="00A32F72" w:rsidRDefault="00A32F72" w:rsidP="00943F5A">
            <w:pPr>
              <w:jc w:val="center"/>
              <w:rPr>
                <w:b/>
                <w:i/>
              </w:rPr>
            </w:pPr>
            <w:r w:rsidRPr="00BD75EA">
              <w:rPr>
                <w:b/>
                <w:i/>
              </w:rPr>
              <w:t>Inhoud onderwijsprogramma</w:t>
            </w:r>
            <w:r>
              <w:rPr>
                <w:b/>
                <w:i/>
              </w:rPr>
              <w:t xml:space="preserve"> </w:t>
            </w:r>
          </w:p>
          <w:p w14:paraId="7241924F" w14:textId="6CE14C2E" w:rsidR="00A32F72" w:rsidRPr="00BD75EA" w:rsidRDefault="00A32F72" w:rsidP="00943F5A">
            <w:pPr>
              <w:jc w:val="center"/>
              <w:rPr>
                <w:b/>
                <w:i/>
              </w:rPr>
            </w:pPr>
            <w:r w:rsidRPr="00EB39E3">
              <w:rPr>
                <w:i/>
              </w:rPr>
              <w:t xml:space="preserve">wat ga </w:t>
            </w:r>
            <w:r>
              <w:rPr>
                <w:i/>
              </w:rPr>
              <w:t>je</w:t>
            </w:r>
            <w:r w:rsidRPr="00EB39E3">
              <w:rPr>
                <w:i/>
              </w:rPr>
              <w:t xml:space="preserve"> hiervoor doen?</w:t>
            </w:r>
            <w:r w:rsidRPr="00EB39E3">
              <w:rPr>
                <w:rStyle w:val="Voetnootmarkering"/>
                <w:i/>
              </w:rPr>
              <w:footnoteReference w:id="1"/>
            </w:r>
          </w:p>
        </w:tc>
        <w:tc>
          <w:tcPr>
            <w:tcW w:w="1417" w:type="dxa"/>
          </w:tcPr>
          <w:p w14:paraId="5896C2DB" w14:textId="77777777" w:rsidR="00A32F72" w:rsidRPr="00BD75EA" w:rsidRDefault="00A32F72" w:rsidP="00943F5A">
            <w:pPr>
              <w:jc w:val="center"/>
              <w:rPr>
                <w:b/>
                <w:i/>
              </w:rPr>
            </w:pPr>
            <w:r w:rsidRPr="00BD75EA">
              <w:rPr>
                <w:b/>
                <w:i/>
              </w:rPr>
              <w:t>Toetsvorm en code</w:t>
            </w:r>
            <w:r w:rsidRPr="00BD75EA">
              <w:rPr>
                <w:rStyle w:val="Voetnootmarkering"/>
                <w:b/>
                <w:i/>
              </w:rPr>
              <w:footnoteReference w:id="2"/>
            </w:r>
          </w:p>
        </w:tc>
        <w:tc>
          <w:tcPr>
            <w:tcW w:w="1560" w:type="dxa"/>
          </w:tcPr>
          <w:p w14:paraId="2ABE239A" w14:textId="77777777" w:rsidR="00A32F72" w:rsidRPr="00BD75EA" w:rsidRDefault="00A32F72" w:rsidP="00943F5A">
            <w:pPr>
              <w:jc w:val="center"/>
              <w:rPr>
                <w:b/>
                <w:i/>
              </w:rPr>
            </w:pPr>
            <w:r w:rsidRPr="00BD75EA">
              <w:rPr>
                <w:b/>
                <w:i/>
              </w:rPr>
              <w:t>Herkansing ja/nee?</w:t>
            </w:r>
          </w:p>
        </w:tc>
        <w:tc>
          <w:tcPr>
            <w:tcW w:w="1212" w:type="dxa"/>
          </w:tcPr>
          <w:p w14:paraId="5B688ED4" w14:textId="0C72DB8D" w:rsidR="00A32F72" w:rsidRPr="00BD75EA" w:rsidRDefault="00A32F72" w:rsidP="00A32F72">
            <w:pPr>
              <w:jc w:val="center"/>
              <w:rPr>
                <w:b/>
                <w:i/>
              </w:rPr>
            </w:pPr>
            <w:r w:rsidRPr="00BD75EA">
              <w:rPr>
                <w:b/>
                <w:i/>
              </w:rPr>
              <w:t>Weging</w:t>
            </w:r>
          </w:p>
        </w:tc>
      </w:tr>
      <w:tr w:rsidR="00A32F72" w:rsidRPr="00C40A2F" w14:paraId="0833E8BA" w14:textId="77777777" w:rsidTr="0008285A">
        <w:trPr>
          <w:trHeight w:val="992"/>
        </w:trPr>
        <w:tc>
          <w:tcPr>
            <w:tcW w:w="1101" w:type="dxa"/>
          </w:tcPr>
          <w:p w14:paraId="050621BB" w14:textId="77777777" w:rsidR="00A32F72" w:rsidRPr="00C40A2F" w:rsidRDefault="00A32F72" w:rsidP="00943F5A">
            <w:pPr>
              <w:jc w:val="center"/>
              <w:rPr>
                <w:szCs w:val="20"/>
              </w:rPr>
            </w:pPr>
          </w:p>
        </w:tc>
        <w:tc>
          <w:tcPr>
            <w:tcW w:w="5415" w:type="dxa"/>
          </w:tcPr>
          <w:p w14:paraId="672A192C" w14:textId="77777777" w:rsidR="00FF63A1" w:rsidRPr="0008285A" w:rsidRDefault="00FF63A1" w:rsidP="00FF63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285A">
              <w:rPr>
                <w:rFonts w:ascii="Arial" w:hAnsi="Arial" w:cs="Arial"/>
                <w:b/>
                <w:sz w:val="16"/>
                <w:szCs w:val="16"/>
              </w:rPr>
              <w:t>Deeltaak:</w:t>
            </w:r>
          </w:p>
          <w:p w14:paraId="5748B01D" w14:textId="5514A0E6" w:rsidR="00A32F72" w:rsidRPr="0008285A" w:rsidRDefault="00FF63A1" w:rsidP="00FF63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285A">
              <w:rPr>
                <w:rFonts w:ascii="Arial" w:hAnsi="Arial" w:cs="Arial"/>
                <w:b/>
                <w:sz w:val="16"/>
                <w:szCs w:val="16"/>
              </w:rPr>
              <w:t>de werkzaamheden voor het maken van meubels voorbereiden volgens gangbare eisen.</w:t>
            </w:r>
          </w:p>
          <w:p w14:paraId="41434FF1" w14:textId="4FFAC989" w:rsidR="00FF63A1" w:rsidRPr="002930E1" w:rsidRDefault="00FF63A1" w:rsidP="00FF63A1">
            <w:pPr>
              <w:rPr>
                <w:rFonts w:ascii="Arial" w:hAnsi="Arial" w:cs="Arial"/>
                <w:sz w:val="16"/>
                <w:szCs w:val="16"/>
              </w:rPr>
            </w:pPr>
            <w:r w:rsidRPr="002930E1">
              <w:rPr>
                <w:rFonts w:ascii="Arial" w:hAnsi="Arial" w:cs="Arial"/>
                <w:sz w:val="16"/>
                <w:szCs w:val="16"/>
              </w:rPr>
              <w:t>1. een 2D- en 3D-CAD werktekening van een meubelstuk maken volgens de Amerikaanse projectiemethode, met name van kleine kasten en tafels</w:t>
            </w:r>
          </w:p>
          <w:p w14:paraId="15CC4166" w14:textId="77777777" w:rsidR="00FF63A1" w:rsidRPr="002930E1" w:rsidRDefault="00FF63A1" w:rsidP="00FF63A1">
            <w:pPr>
              <w:rPr>
                <w:rFonts w:ascii="Arial" w:hAnsi="Arial" w:cs="Arial"/>
                <w:sz w:val="16"/>
                <w:szCs w:val="16"/>
              </w:rPr>
            </w:pPr>
            <w:r w:rsidRPr="002930E1">
              <w:rPr>
                <w:rFonts w:ascii="Arial" w:hAnsi="Arial" w:cs="Arial"/>
                <w:sz w:val="16"/>
                <w:szCs w:val="16"/>
              </w:rPr>
              <w:t>2. een schets maken van een meubelstuk in isometrische projectie</w:t>
            </w:r>
          </w:p>
          <w:p w14:paraId="01AC74D9" w14:textId="77777777" w:rsidR="00FF63A1" w:rsidRPr="002930E1" w:rsidRDefault="00FF63A1" w:rsidP="00FF63A1">
            <w:pPr>
              <w:rPr>
                <w:rFonts w:ascii="Arial" w:hAnsi="Arial" w:cs="Arial"/>
                <w:sz w:val="16"/>
                <w:szCs w:val="16"/>
              </w:rPr>
            </w:pPr>
            <w:r w:rsidRPr="002930E1">
              <w:rPr>
                <w:rFonts w:ascii="Arial" w:hAnsi="Arial" w:cs="Arial"/>
                <w:sz w:val="16"/>
                <w:szCs w:val="16"/>
              </w:rPr>
              <w:t>3. werktekeningen lezen en interpreteren</w:t>
            </w:r>
          </w:p>
          <w:p w14:paraId="304D0C06" w14:textId="77777777" w:rsidR="00FF63A1" w:rsidRPr="002930E1" w:rsidRDefault="00FF63A1" w:rsidP="00FF63A1">
            <w:pPr>
              <w:rPr>
                <w:rFonts w:ascii="Arial" w:hAnsi="Arial" w:cs="Arial"/>
                <w:sz w:val="16"/>
                <w:szCs w:val="16"/>
              </w:rPr>
            </w:pPr>
            <w:r w:rsidRPr="002930E1">
              <w:rPr>
                <w:rFonts w:ascii="Arial" w:hAnsi="Arial" w:cs="Arial"/>
                <w:sz w:val="16"/>
                <w:szCs w:val="16"/>
              </w:rPr>
              <w:t>4. een materiaalstaat en werkplanning maken</w:t>
            </w:r>
          </w:p>
          <w:p w14:paraId="02D38B81" w14:textId="77777777" w:rsidR="00A32F72" w:rsidRPr="002930E1" w:rsidRDefault="00A32F72" w:rsidP="00943F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5" w:type="dxa"/>
          </w:tcPr>
          <w:p w14:paraId="4DC9F649" w14:textId="77777777" w:rsidR="00A32F72" w:rsidRPr="003C45AB" w:rsidRDefault="007D4AF4" w:rsidP="007D4AF4">
            <w:pPr>
              <w:rPr>
                <w:rFonts w:ascii="Arial" w:hAnsi="Arial" w:cs="Arial"/>
                <w:sz w:val="16"/>
                <w:szCs w:val="16"/>
              </w:rPr>
            </w:pPr>
            <w:r w:rsidRPr="003C45AB">
              <w:rPr>
                <w:rFonts w:ascii="Arial" w:hAnsi="Arial" w:cs="Arial"/>
                <w:sz w:val="16"/>
                <w:szCs w:val="16"/>
              </w:rPr>
              <w:t>Schets maken van een nachtkastje.</w:t>
            </w:r>
          </w:p>
          <w:p w14:paraId="06FAF5E2" w14:textId="77777777" w:rsidR="007D4AF4" w:rsidRPr="003C45AB" w:rsidRDefault="007D4AF4" w:rsidP="007D4AF4">
            <w:pPr>
              <w:rPr>
                <w:rFonts w:ascii="Arial" w:hAnsi="Arial" w:cs="Arial"/>
                <w:sz w:val="16"/>
                <w:szCs w:val="16"/>
              </w:rPr>
            </w:pPr>
            <w:r w:rsidRPr="003C45AB">
              <w:rPr>
                <w:rFonts w:ascii="Arial" w:hAnsi="Arial" w:cs="Arial"/>
                <w:sz w:val="16"/>
                <w:szCs w:val="16"/>
              </w:rPr>
              <w:t>3d tekening maken van het nachtkastje incl. kleurenplan</w:t>
            </w:r>
          </w:p>
          <w:p w14:paraId="1400EE2C" w14:textId="77777777" w:rsidR="007D4AF4" w:rsidRPr="003C45AB" w:rsidRDefault="007D4AF4" w:rsidP="007D4AF4">
            <w:pPr>
              <w:rPr>
                <w:rFonts w:ascii="Arial" w:hAnsi="Arial" w:cs="Arial"/>
                <w:sz w:val="16"/>
                <w:szCs w:val="16"/>
              </w:rPr>
            </w:pPr>
            <w:r w:rsidRPr="003C45AB">
              <w:rPr>
                <w:rFonts w:ascii="Arial" w:hAnsi="Arial" w:cs="Arial"/>
                <w:sz w:val="16"/>
                <w:szCs w:val="16"/>
              </w:rPr>
              <w:t>2d werktekening maken van het nachtkastje in CAD</w:t>
            </w:r>
          </w:p>
          <w:p w14:paraId="089B829F" w14:textId="50FCA52A" w:rsidR="007D4AF4" w:rsidRPr="00C40A2F" w:rsidRDefault="007D4AF4" w:rsidP="007D4AF4">
            <w:pPr>
              <w:rPr>
                <w:szCs w:val="20"/>
              </w:rPr>
            </w:pPr>
            <w:r w:rsidRPr="003C45AB">
              <w:rPr>
                <w:rFonts w:ascii="Arial" w:hAnsi="Arial" w:cs="Arial"/>
                <w:sz w:val="16"/>
                <w:szCs w:val="16"/>
              </w:rPr>
              <w:t>Een materiaalstaat en een urenstaat maken voor het nachtkastje</w:t>
            </w:r>
          </w:p>
        </w:tc>
        <w:tc>
          <w:tcPr>
            <w:tcW w:w="1417" w:type="dxa"/>
          </w:tcPr>
          <w:p w14:paraId="50EECE6D" w14:textId="0605EFCD" w:rsidR="00A32F72" w:rsidRPr="00C40A2F" w:rsidRDefault="007D4AF4" w:rsidP="00943F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PO</w:t>
            </w:r>
            <w:r w:rsidR="00500DF8">
              <w:rPr>
                <w:szCs w:val="20"/>
              </w:rPr>
              <w:t>1</w:t>
            </w:r>
          </w:p>
        </w:tc>
        <w:tc>
          <w:tcPr>
            <w:tcW w:w="1560" w:type="dxa"/>
          </w:tcPr>
          <w:p w14:paraId="74721310" w14:textId="7B59690D" w:rsidR="00A32F72" w:rsidRPr="00C40A2F" w:rsidRDefault="00500DF8" w:rsidP="00943F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</w:t>
            </w:r>
          </w:p>
        </w:tc>
        <w:tc>
          <w:tcPr>
            <w:tcW w:w="1212" w:type="dxa"/>
          </w:tcPr>
          <w:p w14:paraId="575237CF" w14:textId="69E962A6" w:rsidR="00A32F72" w:rsidRPr="00C40A2F" w:rsidRDefault="007D4AF4" w:rsidP="00943F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A32F72" w:rsidRPr="00C40A2F" w14:paraId="5A881687" w14:textId="77777777" w:rsidTr="0008285A">
        <w:tc>
          <w:tcPr>
            <w:tcW w:w="1101" w:type="dxa"/>
          </w:tcPr>
          <w:p w14:paraId="4A73E9F5" w14:textId="02BDC3DD" w:rsidR="00A32F72" w:rsidRDefault="00A32F72" w:rsidP="00943F5A">
            <w:pPr>
              <w:jc w:val="center"/>
              <w:rPr>
                <w:szCs w:val="20"/>
              </w:rPr>
            </w:pPr>
          </w:p>
          <w:p w14:paraId="5BE3334B" w14:textId="77777777" w:rsidR="00A32F72" w:rsidRDefault="00A32F72" w:rsidP="00943F5A">
            <w:pPr>
              <w:jc w:val="center"/>
              <w:rPr>
                <w:szCs w:val="20"/>
              </w:rPr>
            </w:pPr>
          </w:p>
          <w:p w14:paraId="3633B58A" w14:textId="77777777" w:rsidR="00A32F72" w:rsidRDefault="00A32F72" w:rsidP="00943F5A">
            <w:pPr>
              <w:jc w:val="center"/>
              <w:rPr>
                <w:szCs w:val="20"/>
              </w:rPr>
            </w:pPr>
          </w:p>
          <w:p w14:paraId="78C83B2F" w14:textId="77777777" w:rsidR="00A32F72" w:rsidRPr="00C40A2F" w:rsidRDefault="00A32F72" w:rsidP="00943F5A">
            <w:pPr>
              <w:jc w:val="center"/>
              <w:rPr>
                <w:szCs w:val="20"/>
              </w:rPr>
            </w:pPr>
          </w:p>
        </w:tc>
        <w:tc>
          <w:tcPr>
            <w:tcW w:w="5415" w:type="dxa"/>
          </w:tcPr>
          <w:p w14:paraId="54946D60" w14:textId="77777777" w:rsidR="00FF63A1" w:rsidRPr="0008285A" w:rsidRDefault="00FF63A1" w:rsidP="00FF63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285A">
              <w:rPr>
                <w:rFonts w:ascii="Arial" w:hAnsi="Arial" w:cs="Arial"/>
                <w:b/>
                <w:sz w:val="16"/>
                <w:szCs w:val="16"/>
              </w:rPr>
              <w:t>Deeltaak:</w:t>
            </w:r>
          </w:p>
          <w:p w14:paraId="690BBB62" w14:textId="77777777" w:rsidR="00A32F72" w:rsidRPr="0008285A" w:rsidRDefault="00FF63A1" w:rsidP="00FF63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285A">
              <w:rPr>
                <w:rFonts w:ascii="Arial" w:hAnsi="Arial" w:cs="Arial"/>
                <w:b/>
                <w:sz w:val="16"/>
                <w:szCs w:val="16"/>
              </w:rPr>
              <w:t>aan de hand van een werktekening meubels maken van hout en plaatmateriaal.</w:t>
            </w:r>
          </w:p>
          <w:p w14:paraId="69CCA363" w14:textId="77777777" w:rsidR="00FF63A1" w:rsidRPr="002930E1" w:rsidRDefault="00FF63A1" w:rsidP="00FF63A1">
            <w:pPr>
              <w:rPr>
                <w:rFonts w:ascii="Arial" w:hAnsi="Arial" w:cs="Arial"/>
                <w:sz w:val="16"/>
                <w:szCs w:val="16"/>
              </w:rPr>
            </w:pPr>
            <w:r w:rsidRPr="002930E1">
              <w:rPr>
                <w:rFonts w:ascii="Arial" w:hAnsi="Arial" w:cs="Arial"/>
                <w:sz w:val="16"/>
                <w:szCs w:val="16"/>
              </w:rPr>
              <w:t>1. alle benodigde bewerkingen aan hout en plaatmateriaal op een veilige wijze uitvoeren op gangbare machines, met name: zagen, schaven, steken, frezen, boren, verlijmen, schuren, monteren, behandelen en afwerken</w:t>
            </w:r>
          </w:p>
          <w:p w14:paraId="75D710B8" w14:textId="77777777" w:rsidR="00FF63A1" w:rsidRPr="002930E1" w:rsidRDefault="00FF63A1" w:rsidP="00FF63A1">
            <w:pPr>
              <w:rPr>
                <w:rFonts w:ascii="Arial" w:hAnsi="Arial" w:cs="Arial"/>
                <w:sz w:val="16"/>
                <w:szCs w:val="16"/>
              </w:rPr>
            </w:pPr>
            <w:r w:rsidRPr="002930E1">
              <w:rPr>
                <w:rFonts w:ascii="Arial" w:hAnsi="Arial" w:cs="Arial"/>
                <w:sz w:val="16"/>
                <w:szCs w:val="16"/>
              </w:rPr>
              <w:t>2. eigenschappen van plaatmaterialen beschrijven en deze materialen herkennen. Het gaat hier om: mdf en hdf, triplex, spaanplaat, corian en HPL</w:t>
            </w:r>
          </w:p>
          <w:p w14:paraId="0A9F289F" w14:textId="77777777" w:rsidR="00FF63A1" w:rsidRPr="002930E1" w:rsidRDefault="00FF63A1" w:rsidP="00FF63A1">
            <w:pPr>
              <w:rPr>
                <w:rFonts w:ascii="Arial" w:hAnsi="Arial" w:cs="Arial"/>
                <w:sz w:val="16"/>
                <w:szCs w:val="16"/>
              </w:rPr>
            </w:pPr>
            <w:r w:rsidRPr="002930E1">
              <w:rPr>
                <w:rFonts w:ascii="Arial" w:hAnsi="Arial" w:cs="Arial"/>
                <w:sz w:val="16"/>
                <w:szCs w:val="16"/>
              </w:rPr>
              <w:t>3. eigenschappen van hout beschrijven en de volgende houtsoorten herkennen. Het gaat hier om: grenen, eiken, beuken, mahonie, teak en noten</w:t>
            </w:r>
          </w:p>
          <w:p w14:paraId="602E54AB" w14:textId="77777777" w:rsidR="00FF63A1" w:rsidRPr="002930E1" w:rsidRDefault="00FF63A1" w:rsidP="00FF63A1">
            <w:pPr>
              <w:rPr>
                <w:rFonts w:ascii="Arial" w:hAnsi="Arial" w:cs="Arial"/>
                <w:sz w:val="16"/>
                <w:szCs w:val="16"/>
              </w:rPr>
            </w:pPr>
            <w:r w:rsidRPr="002930E1">
              <w:rPr>
                <w:rFonts w:ascii="Arial" w:hAnsi="Arial" w:cs="Arial"/>
                <w:sz w:val="16"/>
                <w:szCs w:val="16"/>
              </w:rPr>
              <w:t>4. afschrijven van vormen en verbindingen</w:t>
            </w:r>
          </w:p>
          <w:p w14:paraId="02280575" w14:textId="77777777" w:rsidR="00FF63A1" w:rsidRPr="002930E1" w:rsidRDefault="00FF63A1" w:rsidP="00FF63A1">
            <w:pPr>
              <w:rPr>
                <w:rFonts w:ascii="Arial" w:hAnsi="Arial" w:cs="Arial"/>
                <w:sz w:val="16"/>
                <w:szCs w:val="16"/>
              </w:rPr>
            </w:pPr>
            <w:r w:rsidRPr="002930E1">
              <w:rPr>
                <w:rFonts w:ascii="Arial" w:hAnsi="Arial" w:cs="Arial"/>
                <w:sz w:val="16"/>
                <w:szCs w:val="16"/>
              </w:rPr>
              <w:t>5. gangbare verbindingen toepassen</w:t>
            </w:r>
          </w:p>
          <w:p w14:paraId="11B4AAFC" w14:textId="77777777" w:rsidR="00FF63A1" w:rsidRPr="002930E1" w:rsidRDefault="00FF63A1" w:rsidP="00FF63A1">
            <w:pPr>
              <w:rPr>
                <w:rFonts w:ascii="Arial" w:hAnsi="Arial" w:cs="Arial"/>
                <w:sz w:val="16"/>
                <w:szCs w:val="16"/>
              </w:rPr>
            </w:pPr>
            <w:r w:rsidRPr="002930E1">
              <w:rPr>
                <w:rFonts w:ascii="Arial" w:hAnsi="Arial" w:cs="Arial"/>
                <w:sz w:val="16"/>
                <w:szCs w:val="16"/>
              </w:rPr>
              <w:t>6. de volgende onderdelen van een meubel maken: poten, blad, planken, lades, deurtjes en kleppen</w:t>
            </w:r>
          </w:p>
          <w:p w14:paraId="579E6C3F" w14:textId="77777777" w:rsidR="00FF63A1" w:rsidRPr="002930E1" w:rsidRDefault="00FF63A1" w:rsidP="00FF63A1">
            <w:pPr>
              <w:rPr>
                <w:rFonts w:ascii="Arial" w:hAnsi="Arial" w:cs="Arial"/>
                <w:sz w:val="16"/>
                <w:szCs w:val="16"/>
              </w:rPr>
            </w:pPr>
            <w:r w:rsidRPr="002930E1">
              <w:rPr>
                <w:rFonts w:ascii="Arial" w:hAnsi="Arial" w:cs="Arial"/>
                <w:sz w:val="16"/>
                <w:szCs w:val="16"/>
              </w:rPr>
              <w:t>7. de onderdelen monteren, lades plaatsen, deurtjes en kleppen plaatsen, afhangen en sluitbaar maken</w:t>
            </w:r>
          </w:p>
          <w:p w14:paraId="217B014C" w14:textId="77777777" w:rsidR="00FF63A1" w:rsidRPr="002930E1" w:rsidRDefault="00FF63A1" w:rsidP="00FF63A1">
            <w:pPr>
              <w:rPr>
                <w:rFonts w:ascii="Arial" w:hAnsi="Arial" w:cs="Arial"/>
                <w:sz w:val="16"/>
                <w:szCs w:val="16"/>
              </w:rPr>
            </w:pPr>
            <w:r w:rsidRPr="002930E1">
              <w:rPr>
                <w:rFonts w:ascii="Arial" w:hAnsi="Arial" w:cs="Arial"/>
                <w:sz w:val="16"/>
                <w:szCs w:val="16"/>
              </w:rPr>
              <w:t>8. een meubel afwerken en kantafwerking, vul- en reparatiemiddelen toepassen</w:t>
            </w:r>
          </w:p>
          <w:p w14:paraId="1D804AE6" w14:textId="3C875E48" w:rsidR="00FF63A1" w:rsidRPr="002930E1" w:rsidRDefault="00FF63A1" w:rsidP="00FF63A1">
            <w:pPr>
              <w:rPr>
                <w:rFonts w:ascii="Arial" w:hAnsi="Arial" w:cs="Arial"/>
                <w:sz w:val="16"/>
                <w:szCs w:val="16"/>
              </w:rPr>
            </w:pPr>
            <w:r w:rsidRPr="002930E1">
              <w:rPr>
                <w:rFonts w:ascii="Arial" w:hAnsi="Arial" w:cs="Arial"/>
                <w:sz w:val="16"/>
                <w:szCs w:val="16"/>
              </w:rPr>
              <w:t>9. het werk controleren en indien nodig bijstellen</w:t>
            </w:r>
          </w:p>
        </w:tc>
        <w:tc>
          <w:tcPr>
            <w:tcW w:w="3515" w:type="dxa"/>
          </w:tcPr>
          <w:p w14:paraId="20BDF950" w14:textId="77777777" w:rsidR="00A32F72" w:rsidRPr="003C45AB" w:rsidRDefault="007D4AF4" w:rsidP="007D4AF4">
            <w:pPr>
              <w:rPr>
                <w:rFonts w:ascii="Arial" w:hAnsi="Arial" w:cs="Arial"/>
                <w:sz w:val="16"/>
                <w:szCs w:val="16"/>
              </w:rPr>
            </w:pPr>
            <w:r w:rsidRPr="003C45AB">
              <w:rPr>
                <w:rFonts w:ascii="Arial" w:hAnsi="Arial" w:cs="Arial"/>
                <w:sz w:val="16"/>
                <w:szCs w:val="16"/>
              </w:rPr>
              <w:t>Theorie Materialen kennis en gereedschappen en machine kennis.</w:t>
            </w:r>
          </w:p>
          <w:p w14:paraId="5F10B8EF" w14:textId="77777777" w:rsidR="007D4AF4" w:rsidRPr="003C45AB" w:rsidRDefault="007D4AF4" w:rsidP="007D4AF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C618DE" w14:textId="0D26F702" w:rsidR="007D4AF4" w:rsidRPr="00C40A2F" w:rsidRDefault="007D4AF4" w:rsidP="007D4AF4">
            <w:pPr>
              <w:rPr>
                <w:szCs w:val="20"/>
              </w:rPr>
            </w:pPr>
            <w:r w:rsidRPr="003C45AB">
              <w:rPr>
                <w:rFonts w:ascii="Arial" w:hAnsi="Arial" w:cs="Arial"/>
                <w:sz w:val="16"/>
                <w:szCs w:val="16"/>
              </w:rPr>
              <w:t>Aftekenen, maken en afwerken nachtkastje, evalueren.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2ADEACD1" w14:textId="2CCD3715" w:rsidR="00A32F72" w:rsidRDefault="007D4AF4" w:rsidP="00943F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</w:t>
            </w:r>
            <w:r w:rsidR="00500DF8">
              <w:rPr>
                <w:szCs w:val="20"/>
              </w:rPr>
              <w:t>1</w:t>
            </w:r>
          </w:p>
          <w:p w14:paraId="3B98A465" w14:textId="77777777" w:rsidR="007D4AF4" w:rsidRDefault="007D4AF4" w:rsidP="00943F5A">
            <w:pPr>
              <w:jc w:val="center"/>
              <w:rPr>
                <w:szCs w:val="20"/>
              </w:rPr>
            </w:pPr>
          </w:p>
          <w:p w14:paraId="69E781B1" w14:textId="77777777" w:rsidR="007D4AF4" w:rsidRDefault="007D4AF4" w:rsidP="00943F5A">
            <w:pPr>
              <w:jc w:val="center"/>
              <w:rPr>
                <w:szCs w:val="20"/>
              </w:rPr>
            </w:pPr>
          </w:p>
          <w:p w14:paraId="71675CAF" w14:textId="77777777" w:rsidR="007D4AF4" w:rsidRDefault="007D4AF4" w:rsidP="00943F5A">
            <w:pPr>
              <w:jc w:val="center"/>
              <w:rPr>
                <w:szCs w:val="20"/>
              </w:rPr>
            </w:pPr>
          </w:p>
          <w:p w14:paraId="255B894E" w14:textId="57C6EF87" w:rsidR="007D4AF4" w:rsidRDefault="007D4AF4" w:rsidP="00943F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PO</w:t>
            </w:r>
            <w:r w:rsidR="00500DF8">
              <w:rPr>
                <w:szCs w:val="20"/>
              </w:rPr>
              <w:t>2</w:t>
            </w:r>
          </w:p>
          <w:p w14:paraId="13B4E926" w14:textId="2BF61205" w:rsidR="007D4AF4" w:rsidRPr="00C40A2F" w:rsidRDefault="007D4AF4" w:rsidP="00943F5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</w:tcPr>
          <w:p w14:paraId="3624528A" w14:textId="70C65725" w:rsidR="00A32F72" w:rsidRDefault="007D4AF4" w:rsidP="00943F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</w:t>
            </w:r>
          </w:p>
          <w:p w14:paraId="040A1929" w14:textId="77777777" w:rsidR="007D4AF4" w:rsidRDefault="007D4AF4" w:rsidP="00943F5A">
            <w:pPr>
              <w:jc w:val="center"/>
              <w:rPr>
                <w:szCs w:val="20"/>
              </w:rPr>
            </w:pPr>
          </w:p>
          <w:p w14:paraId="1273F0F8" w14:textId="77777777" w:rsidR="007D4AF4" w:rsidRDefault="007D4AF4" w:rsidP="00943F5A">
            <w:pPr>
              <w:jc w:val="center"/>
              <w:rPr>
                <w:szCs w:val="20"/>
              </w:rPr>
            </w:pPr>
          </w:p>
          <w:p w14:paraId="04F020FB" w14:textId="77777777" w:rsidR="007D4AF4" w:rsidRDefault="007D4AF4" w:rsidP="00943F5A">
            <w:pPr>
              <w:jc w:val="center"/>
              <w:rPr>
                <w:szCs w:val="20"/>
              </w:rPr>
            </w:pPr>
          </w:p>
          <w:p w14:paraId="1E610AE2" w14:textId="0B2DEA38" w:rsidR="007D4AF4" w:rsidRPr="00C40A2F" w:rsidRDefault="007D4AF4" w:rsidP="00943F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</w:t>
            </w:r>
          </w:p>
        </w:tc>
        <w:tc>
          <w:tcPr>
            <w:tcW w:w="1212" w:type="dxa"/>
          </w:tcPr>
          <w:p w14:paraId="7B7F202F" w14:textId="77777777" w:rsidR="00A32F72" w:rsidRDefault="007D4AF4" w:rsidP="00943F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14:paraId="5702B3F8" w14:textId="77777777" w:rsidR="007D4AF4" w:rsidRDefault="007D4AF4" w:rsidP="00943F5A">
            <w:pPr>
              <w:jc w:val="center"/>
              <w:rPr>
                <w:szCs w:val="20"/>
              </w:rPr>
            </w:pPr>
          </w:p>
          <w:p w14:paraId="1DBF058A" w14:textId="77777777" w:rsidR="007D4AF4" w:rsidRDefault="007D4AF4" w:rsidP="00943F5A">
            <w:pPr>
              <w:jc w:val="center"/>
              <w:rPr>
                <w:szCs w:val="20"/>
              </w:rPr>
            </w:pPr>
          </w:p>
          <w:p w14:paraId="44444DCF" w14:textId="77777777" w:rsidR="007D4AF4" w:rsidRDefault="007D4AF4" w:rsidP="00943F5A">
            <w:pPr>
              <w:jc w:val="center"/>
              <w:rPr>
                <w:szCs w:val="20"/>
              </w:rPr>
            </w:pPr>
          </w:p>
          <w:p w14:paraId="0BEB3CCC" w14:textId="0B69CD67" w:rsidR="007D4AF4" w:rsidRPr="00C40A2F" w:rsidRDefault="007D4AF4" w:rsidP="00943F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A32F72" w:rsidRPr="00421E2C" w14:paraId="5AB7666E" w14:textId="77777777" w:rsidTr="00943F5A">
        <w:tc>
          <w:tcPr>
            <w:tcW w:w="14220" w:type="dxa"/>
            <w:gridSpan w:val="6"/>
          </w:tcPr>
          <w:p w14:paraId="5770EB95" w14:textId="7C3B1D31" w:rsidR="00A32F72" w:rsidRDefault="00A32F72" w:rsidP="00943F5A">
            <w:pPr>
              <w:jc w:val="center"/>
              <w:rPr>
                <w:b/>
                <w:szCs w:val="20"/>
              </w:rPr>
            </w:pPr>
            <w:r w:rsidRPr="00421E2C">
              <w:rPr>
                <w:b/>
                <w:szCs w:val="20"/>
              </w:rPr>
              <w:t xml:space="preserve">Berekening cijfer </w:t>
            </w:r>
            <w:r w:rsidR="00500DF8">
              <w:rPr>
                <w:b/>
                <w:szCs w:val="20"/>
              </w:rPr>
              <w:t>KV Meubelmaken</w:t>
            </w:r>
            <w:r w:rsidR="003C45AB">
              <w:rPr>
                <w:b/>
                <w:szCs w:val="20"/>
              </w:rPr>
              <w:t xml:space="preserve"> BB</w:t>
            </w:r>
            <w:r w:rsidRPr="00421E2C">
              <w:rPr>
                <w:b/>
                <w:szCs w:val="20"/>
              </w:rPr>
              <w:t>:  (</w:t>
            </w:r>
            <w:r w:rsidR="00500DF8">
              <w:rPr>
                <w:b/>
                <w:szCs w:val="20"/>
              </w:rPr>
              <w:t>PO1</w:t>
            </w:r>
            <w:r w:rsidRPr="00421E2C">
              <w:rPr>
                <w:b/>
                <w:szCs w:val="20"/>
              </w:rPr>
              <w:t xml:space="preserve"> x </w:t>
            </w:r>
            <w:r w:rsidR="00500DF8">
              <w:rPr>
                <w:b/>
                <w:szCs w:val="20"/>
              </w:rPr>
              <w:t>1</w:t>
            </w:r>
            <w:r w:rsidRPr="00421E2C">
              <w:rPr>
                <w:b/>
                <w:szCs w:val="20"/>
              </w:rPr>
              <w:t xml:space="preserve">) + </w:t>
            </w:r>
            <w:r w:rsidR="00500DF8">
              <w:rPr>
                <w:b/>
                <w:szCs w:val="20"/>
              </w:rPr>
              <w:t>(TO1 x 1) + (PO2 x 4) / 6</w:t>
            </w:r>
            <w:r w:rsidRPr="00421E2C">
              <w:rPr>
                <w:b/>
                <w:szCs w:val="20"/>
              </w:rPr>
              <w:t xml:space="preserve"> = cijfer SE keuzevak</w:t>
            </w:r>
          </w:p>
          <w:p w14:paraId="220A91C4" w14:textId="77777777" w:rsidR="00E11DAB" w:rsidRDefault="00E11DAB" w:rsidP="00943F5A">
            <w:pPr>
              <w:jc w:val="center"/>
              <w:rPr>
                <w:b/>
                <w:szCs w:val="20"/>
              </w:rPr>
            </w:pPr>
          </w:p>
          <w:p w14:paraId="31D530A1" w14:textId="5F9FAD47" w:rsidR="00E11DAB" w:rsidRPr="00421E2C" w:rsidRDefault="00E11DAB" w:rsidP="00E11DA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Cijfer SE keuzevakken (combinatiecijfer) =  (KV1 + KV2 +KV3 +KV4)/4</w:t>
            </w:r>
          </w:p>
        </w:tc>
      </w:tr>
    </w:tbl>
    <w:p w14:paraId="0D14FBD8" w14:textId="77777777" w:rsidR="00A32F72" w:rsidRPr="00E11DAB" w:rsidRDefault="00A32F72" w:rsidP="007D4AF4"/>
    <w:sectPr w:rsidR="00A32F72" w:rsidRPr="00E11DAB" w:rsidSect="002930E1">
      <w:headerReference w:type="even" r:id="rId7"/>
      <w:headerReference w:type="default" r:id="rId8"/>
      <w:headerReference w:type="first" r:id="rId9"/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2F5DA" w14:textId="77777777" w:rsidR="00583BB2" w:rsidRDefault="00583BB2" w:rsidP="0020240D">
      <w:pPr>
        <w:spacing w:after="0" w:line="240" w:lineRule="auto"/>
      </w:pPr>
      <w:r>
        <w:separator/>
      </w:r>
    </w:p>
  </w:endnote>
  <w:endnote w:type="continuationSeparator" w:id="0">
    <w:p w14:paraId="300748DA" w14:textId="77777777" w:rsidR="00583BB2" w:rsidRDefault="00583BB2" w:rsidP="0020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5BC4C" w14:textId="77777777" w:rsidR="00583BB2" w:rsidRDefault="00583BB2" w:rsidP="0020240D">
      <w:pPr>
        <w:spacing w:after="0" w:line="240" w:lineRule="auto"/>
      </w:pPr>
      <w:r>
        <w:separator/>
      </w:r>
    </w:p>
  </w:footnote>
  <w:footnote w:type="continuationSeparator" w:id="0">
    <w:p w14:paraId="476BC4F1" w14:textId="77777777" w:rsidR="00583BB2" w:rsidRDefault="00583BB2" w:rsidP="0020240D">
      <w:pPr>
        <w:spacing w:after="0" w:line="240" w:lineRule="auto"/>
      </w:pPr>
      <w:r>
        <w:continuationSeparator/>
      </w:r>
    </w:p>
  </w:footnote>
  <w:footnote w:id="1">
    <w:p w14:paraId="48E170EA" w14:textId="77777777" w:rsidR="00A32F72" w:rsidRDefault="00A32F72" w:rsidP="00A32F72">
      <w:pPr>
        <w:pStyle w:val="Voetnoottekst"/>
      </w:pPr>
      <w:r>
        <w:rPr>
          <w:rStyle w:val="Voetnootmarkering"/>
        </w:rPr>
        <w:footnoteRef/>
      </w:r>
      <w:r>
        <w:t xml:space="preserve"> Een omschrijving van de onderwijsinhoud waarmee de leerling zich voorbereidt op de toets.</w:t>
      </w:r>
    </w:p>
  </w:footnote>
  <w:footnote w:id="2">
    <w:p w14:paraId="0BB58A84" w14:textId="78A2FE9D" w:rsidR="00A32F72" w:rsidRDefault="00A32F72" w:rsidP="00A32F72">
      <w:pPr>
        <w:pStyle w:val="Voetnoottekst"/>
      </w:pPr>
      <w:r>
        <w:rPr>
          <w:rStyle w:val="Voetnootmarkering"/>
        </w:rPr>
        <w:footnoteRef/>
      </w:r>
      <w:r>
        <w:t xml:space="preserve"> PTA code van de school</w:t>
      </w:r>
      <w:r w:rsidR="007D4AF4">
        <w:t xml:space="preserve"> PO= praktische opdracht TO= Theoretische opdracht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2F35C" w14:textId="77777777" w:rsidR="0020240D" w:rsidRDefault="003C45AB">
    <w:pPr>
      <w:pStyle w:val="Koptekst"/>
    </w:pPr>
    <w:r>
      <w:rPr>
        <w:noProof/>
      </w:rPr>
      <w:pict w14:anchorId="1E7445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5" o:spid="_x0000_s2059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BO 16 SPV Examinering word template_ligge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0167F" w14:textId="1D3F3A2F" w:rsidR="0020240D" w:rsidRDefault="003C45AB">
    <w:pPr>
      <w:pStyle w:val="Koptekst"/>
    </w:pPr>
    <w:r>
      <w:rPr>
        <w:noProof/>
      </w:rPr>
      <w:pict w14:anchorId="7104F0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6" o:spid="_x0000_s2060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BO 16 SPV Examinering word template_liggend"/>
          <w10:wrap anchorx="margin" anchory="margin"/>
        </v:shape>
      </w:pict>
    </w:r>
    <w:r>
      <w:rPr>
        <w:noProof/>
      </w:rPr>
      <w:t>Voorbeeld</w:t>
    </w:r>
    <w:r w:rsidR="002375B0">
      <w:t xml:space="preserve"> PTA</w:t>
    </w:r>
    <w:r>
      <w:t xml:space="preserve"> Keuzevak Meubelmaken BB door:JvH en HvG</w:t>
    </w:r>
    <w:r w:rsidR="006C42C5">
      <w:t>. Bron: leergang 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68C56" w14:textId="77777777" w:rsidR="0020240D" w:rsidRDefault="003C45AB">
    <w:pPr>
      <w:pStyle w:val="Koptekst"/>
    </w:pPr>
    <w:r>
      <w:rPr>
        <w:noProof/>
      </w:rPr>
      <w:pict w14:anchorId="12B23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4" o:spid="_x0000_s2058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BO 16 SPV Examinering word template_ligge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0D"/>
    <w:rsid w:val="0008285A"/>
    <w:rsid w:val="00094415"/>
    <w:rsid w:val="000B0623"/>
    <w:rsid w:val="0020240D"/>
    <w:rsid w:val="002375B0"/>
    <w:rsid w:val="002930E1"/>
    <w:rsid w:val="003A2A87"/>
    <w:rsid w:val="003C45AB"/>
    <w:rsid w:val="00500DF8"/>
    <w:rsid w:val="00583BB2"/>
    <w:rsid w:val="005D04A1"/>
    <w:rsid w:val="006C42C5"/>
    <w:rsid w:val="006F024F"/>
    <w:rsid w:val="00747EE2"/>
    <w:rsid w:val="007A71E7"/>
    <w:rsid w:val="007D4AF4"/>
    <w:rsid w:val="00986A29"/>
    <w:rsid w:val="00A32F72"/>
    <w:rsid w:val="00A80614"/>
    <w:rsid w:val="00B41CCF"/>
    <w:rsid w:val="00B50832"/>
    <w:rsid w:val="00BA500E"/>
    <w:rsid w:val="00CE1DED"/>
    <w:rsid w:val="00DC5D15"/>
    <w:rsid w:val="00E11DAB"/>
    <w:rsid w:val="00EA6F1F"/>
    <w:rsid w:val="00EB15C6"/>
    <w:rsid w:val="00F83B74"/>
    <w:rsid w:val="00FB3646"/>
    <w:rsid w:val="00FF36FE"/>
    <w:rsid w:val="00FF63A1"/>
    <w:rsid w:val="390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574EF3B"/>
  <w15:docId w15:val="{5F51C508-D3C8-47A1-8780-29FB3FB5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240D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0240D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682E2A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0240D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9CBC4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0240D"/>
  </w:style>
  <w:style w:type="paragraph" w:styleId="Voettekst">
    <w:name w:val="footer"/>
    <w:basedOn w:val="Standaard"/>
    <w:link w:val="VoettekstChar"/>
    <w:uiPriority w:val="99"/>
    <w:unhideWhenUsed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240D"/>
  </w:style>
  <w:style w:type="paragraph" w:styleId="Geenafstand">
    <w:name w:val="No Spacing"/>
    <w:uiPriority w:val="1"/>
    <w:qFormat/>
    <w:rsid w:val="0020240D"/>
    <w:pPr>
      <w:spacing w:after="0" w:line="240" w:lineRule="auto"/>
    </w:pPr>
    <w:rPr>
      <w:rFonts w:ascii="Verdana" w:hAnsi="Verdana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20240D"/>
    <w:rPr>
      <w:rFonts w:ascii="Verdana" w:eastAsiaTheme="majorEastAsia" w:hAnsi="Verdana" w:cstheme="majorBidi"/>
      <w:b/>
      <w:bCs/>
      <w:color w:val="682E2A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0240D"/>
    <w:rPr>
      <w:rFonts w:ascii="Verdana" w:eastAsiaTheme="majorEastAsia" w:hAnsi="Verdana" w:cstheme="majorBidi"/>
      <w:b/>
      <w:bCs/>
      <w:color w:val="9CBC4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2024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95BAE4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0240D"/>
    <w:rPr>
      <w:rFonts w:ascii="Verdana" w:eastAsiaTheme="majorEastAsia" w:hAnsi="Verdana" w:cstheme="majorBidi"/>
      <w:color w:val="95BAE4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240D"/>
    <w:pPr>
      <w:numPr>
        <w:ilvl w:val="1"/>
      </w:numPr>
    </w:pPr>
    <w:rPr>
      <w:rFonts w:ascii="Verdana" w:eastAsiaTheme="majorEastAsia" w:hAnsi="Verdana" w:cstheme="majorBidi"/>
      <w:i/>
      <w:iCs/>
      <w:color w:val="95BAE4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240D"/>
    <w:rPr>
      <w:rFonts w:ascii="Verdana" w:eastAsiaTheme="majorEastAsia" w:hAnsi="Verdana" w:cstheme="majorBidi"/>
      <w:i/>
      <w:iCs/>
      <w:color w:val="95BAE4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0240D"/>
    <w:rPr>
      <w:rFonts w:ascii="Verdana" w:hAnsi="Verdana"/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20240D"/>
    <w:rPr>
      <w:rFonts w:ascii="Verdana" w:hAnsi="Verdana"/>
      <w:i/>
      <w:iCs/>
    </w:rPr>
  </w:style>
  <w:style w:type="paragraph" w:styleId="Lijstalinea">
    <w:name w:val="List Paragraph"/>
    <w:basedOn w:val="Standaard"/>
    <w:uiPriority w:val="34"/>
    <w:qFormat/>
    <w:rsid w:val="0020240D"/>
    <w:pPr>
      <w:ind w:left="720"/>
      <w:contextualSpacing/>
    </w:pPr>
    <w:rPr>
      <w:rFonts w:ascii="Verdana" w:hAnsi="Verdana"/>
    </w:rPr>
  </w:style>
  <w:style w:type="character" w:styleId="Titelvanboek">
    <w:name w:val="Book Title"/>
    <w:basedOn w:val="Standaardalinea-lettertype"/>
    <w:uiPriority w:val="33"/>
    <w:qFormat/>
    <w:rsid w:val="0020240D"/>
    <w:rPr>
      <w:rFonts w:ascii="Verdana" w:hAnsi="Verdana"/>
      <w:b/>
      <w:bCs/>
      <w:smallCap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20240D"/>
    <w:rPr>
      <w:rFonts w:ascii="Verdana" w:hAnsi="Verdana"/>
      <w:b/>
      <w:bCs/>
      <w:smallCaps/>
      <w:color w:val="A11F1E"/>
      <w:spacing w:val="5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0240D"/>
    <w:rPr>
      <w:rFonts w:ascii="Verdana" w:hAnsi="Verdana"/>
      <w:smallCaps/>
      <w:color w:val="A11F1E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024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Verdana" w:hAnsi="Verdana"/>
      <w:b/>
      <w:bCs/>
      <w:i/>
      <w:iCs/>
      <w:color w:val="95BAE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0240D"/>
    <w:rPr>
      <w:rFonts w:ascii="Verdana" w:hAnsi="Verdana"/>
      <w:b/>
      <w:bCs/>
      <w:i/>
      <w:iCs/>
      <w:color w:val="95BAE4"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20240D"/>
    <w:rPr>
      <w:rFonts w:ascii="Verdana" w:hAnsi="Verdana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20240D"/>
    <w:rPr>
      <w:rFonts w:ascii="Verdana" w:hAnsi="Verdana"/>
      <w:i/>
      <w:iCs/>
      <w:color w:val="000000" w:themeColor="text1"/>
      <w:sz w:val="20"/>
    </w:rPr>
  </w:style>
  <w:style w:type="character" w:styleId="Zwaar">
    <w:name w:val="Strong"/>
    <w:basedOn w:val="Standaardalinea-lettertype"/>
    <w:uiPriority w:val="22"/>
    <w:qFormat/>
    <w:rsid w:val="0020240D"/>
    <w:rPr>
      <w:rFonts w:ascii="Verdana" w:hAnsi="Verdana"/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20240D"/>
    <w:rPr>
      <w:rFonts w:ascii="Verdana" w:hAnsi="Verdana"/>
      <w:b/>
      <w:bCs/>
      <w:i/>
      <w:iCs/>
      <w:color w:val="95BAE4"/>
    </w:rPr>
  </w:style>
  <w:style w:type="paragraph" w:styleId="Normaalweb">
    <w:name w:val="Normal (Web)"/>
    <w:basedOn w:val="Standaard"/>
    <w:uiPriority w:val="99"/>
    <w:semiHidden/>
    <w:unhideWhenUsed/>
    <w:rsid w:val="006F024F"/>
    <w:pPr>
      <w:spacing w:before="100" w:beforeAutospacing="1" w:after="100" w:afterAutospacing="1" w:line="240" w:lineRule="auto"/>
    </w:pPr>
    <w:rPr>
      <w:rFonts w:ascii="Arial" w:hAnsi="Arial" w:cs="Arial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F36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36F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36F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36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36F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6F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32F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nhideWhenUsed/>
    <w:rsid w:val="00A32F72"/>
    <w:pPr>
      <w:spacing w:after="0" w:line="240" w:lineRule="auto"/>
    </w:pPr>
    <w:rPr>
      <w:rFonts w:eastAsiaTheme="minorHAnsi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A32F72"/>
    <w:rPr>
      <w:rFonts w:eastAsiaTheme="minorHAnsi"/>
      <w:sz w:val="20"/>
      <w:szCs w:val="20"/>
      <w:lang w:eastAsia="en-US"/>
    </w:rPr>
  </w:style>
  <w:style w:type="character" w:styleId="Voetnootmarkering">
    <w:name w:val="footnote reference"/>
    <w:basedOn w:val="Standaardalinea-lettertype"/>
    <w:unhideWhenUsed/>
    <w:rsid w:val="00A32F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3A45-02B3-439C-A010-710DCACE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Verhoef &amp; Co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Jan van Hilten</cp:lastModifiedBy>
  <cp:revision>2</cp:revision>
  <cp:lastPrinted>2016-02-16T15:46:00Z</cp:lastPrinted>
  <dcterms:created xsi:type="dcterms:W3CDTF">2016-05-30T10:16:00Z</dcterms:created>
  <dcterms:modified xsi:type="dcterms:W3CDTF">2016-05-30T10:16:00Z</dcterms:modified>
</cp:coreProperties>
</file>